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583430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BD40A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6EF0473A" w:rsidR="00491EF4" w:rsidRPr="00583430" w:rsidRDefault="00390EBE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  <w:lang w:val="en-US"/>
              </w:rPr>
            </w:pPr>
            <w:r w:rsidRPr="00390EBE">
              <w:rPr>
                <w:rStyle w:val="a5"/>
                <w:color w:val="000000" w:themeColor="text1"/>
                <w:u w:val="none"/>
              </w:rPr>
              <w:t>2</w:t>
            </w:r>
            <w:r w:rsidR="003F6046">
              <w:rPr>
                <w:rStyle w:val="a5"/>
                <w:color w:val="000000" w:themeColor="text1"/>
                <w:u w:val="none"/>
              </w:rPr>
              <w:t>0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</w:t>
            </w:r>
            <w:r w:rsidR="00583430" w:rsidRPr="00583430">
              <w:rPr>
                <w:rStyle w:val="a5"/>
                <w:color w:val="000000" w:themeColor="text1"/>
                <w:u w:val="none"/>
                <w:lang w:val="en-US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2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.202</w:t>
            </w:r>
            <w:r w:rsidR="00583430">
              <w:rPr>
                <w:rStyle w:val="a5"/>
                <w:color w:val="000000" w:themeColor="text1"/>
                <w:u w:val="none"/>
                <w:lang w:val="en-US"/>
              </w:rPr>
              <w:t>1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157465B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1F0E38">
              <w:rPr>
                <w:sz w:val="24"/>
                <w:szCs w:val="24"/>
              </w:rPr>
              <w:t>2</w:t>
            </w:r>
            <w:r w:rsidR="003F6046">
              <w:rPr>
                <w:sz w:val="24"/>
                <w:szCs w:val="24"/>
              </w:rPr>
              <w:t>0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390EBE">
              <w:rPr>
                <w:sz w:val="24"/>
                <w:szCs w:val="24"/>
              </w:rPr>
              <w:t>февраля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99AACF2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3F6046">
              <w:rPr>
                <w:sz w:val="24"/>
                <w:szCs w:val="24"/>
              </w:rPr>
              <w:t>26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390EBE">
              <w:rPr>
                <w:sz w:val="24"/>
                <w:szCs w:val="24"/>
              </w:rPr>
              <w:t>февраля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DE6A91D" w14:textId="4D06BEE7" w:rsidR="003F6046" w:rsidRPr="003F6046" w:rsidRDefault="003F6046" w:rsidP="003F6046">
            <w:pPr>
              <w:ind w:firstLine="731"/>
              <w:jc w:val="both"/>
              <w:rPr>
                <w:color w:val="000000"/>
                <w:sz w:val="24"/>
                <w:szCs w:val="24"/>
              </w:rPr>
            </w:pPr>
            <w:r w:rsidRPr="003F6046">
              <w:rPr>
                <w:color w:val="000000"/>
                <w:sz w:val="24"/>
                <w:szCs w:val="24"/>
              </w:rPr>
              <w:t>1. Об утверждении Методик расчета и оценки выполнения ключевых показателей эффективности (КПЭ) и контрольных показателей (КП) ПАО «Тамбовская энергосбытовая компания» на 2021 год.</w:t>
            </w:r>
          </w:p>
          <w:p w14:paraId="04F27DFA" w14:textId="77777777" w:rsidR="003F6046" w:rsidRPr="003F6046" w:rsidRDefault="003F6046" w:rsidP="003F6046">
            <w:pPr>
              <w:spacing w:after="120" w:line="216" w:lineRule="auto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F6046">
              <w:rPr>
                <w:color w:val="000000"/>
                <w:sz w:val="24"/>
                <w:szCs w:val="24"/>
                <w:lang w:eastAsia="ru-RU"/>
              </w:rPr>
              <w:t>2. Об определении цены и о согласии на совершение сделки, в совершении которой имеется заинтересованность в редакции дополнительного соглашения.</w:t>
            </w:r>
          </w:p>
          <w:p w14:paraId="65D79B63" w14:textId="77777777" w:rsidR="003F6046" w:rsidRPr="003F6046" w:rsidRDefault="003F6046" w:rsidP="003F6046">
            <w:pPr>
              <w:spacing w:after="120" w:line="216" w:lineRule="auto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F6046">
              <w:rPr>
                <w:color w:val="000000"/>
                <w:sz w:val="24"/>
                <w:szCs w:val="24"/>
                <w:lang w:eastAsia="ru-RU"/>
              </w:rPr>
              <w:t>3. Об отмене решения Совета директоров Общества от 27.12.2019 (Протокол от 27.12.2019 № 20) по вопросу № 1 «О внесении изменений в решение Совета директоров Общества от 28.02.2017 (протокол от 28.02.2017 № 3)».</w:t>
            </w:r>
          </w:p>
          <w:p w14:paraId="1B710E51" w14:textId="77777777" w:rsidR="003F6046" w:rsidRPr="003F6046" w:rsidRDefault="003F6046" w:rsidP="003F6046">
            <w:pPr>
              <w:spacing w:after="120" w:line="216" w:lineRule="auto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F6046">
              <w:rPr>
                <w:color w:val="000000"/>
                <w:sz w:val="24"/>
                <w:szCs w:val="24"/>
                <w:lang w:eastAsia="ru-RU"/>
              </w:rPr>
              <w:t>4. О внесении изменений в решение Совета директоров ПАО «Тамбовская энергосбытовая компания» от 28.02.2017 (протокол от 28.02.2017 № 3).</w:t>
            </w:r>
          </w:p>
          <w:p w14:paraId="6D3C03ED" w14:textId="5B3EFBBC" w:rsidR="00390EBE" w:rsidRPr="003F6046" w:rsidRDefault="003F6046" w:rsidP="003F6046">
            <w:pPr>
              <w:pStyle w:val="ad"/>
              <w:tabs>
                <w:tab w:val="left" w:pos="731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 рассмотрении отчета генерального директора ПАО «Тамбовская энергосбытовая компания» о выполнении поручений Совета директоров за 2020 год.</w:t>
            </w:r>
          </w:p>
          <w:p w14:paraId="3878F50D" w14:textId="4269BB1C" w:rsidR="00D30E8B" w:rsidRPr="006F4EC9" w:rsidRDefault="00CF299D" w:rsidP="00390EBE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55DC6F35" w:rsidR="00CF299D" w:rsidRPr="0010752B" w:rsidRDefault="001F0E38" w:rsidP="00583430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F0E38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BA803E1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3F6046">
              <w:rPr>
                <w:color w:val="000000"/>
              </w:rPr>
              <w:t>20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390EBE">
              <w:rPr>
                <w:color w:val="000000"/>
              </w:rPr>
              <w:t>февраля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</w:t>
            </w:r>
            <w:r w:rsidR="00583430">
              <w:rPr>
                <w:color w:val="000000"/>
              </w:rPr>
              <w:t>1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9561E"/>
    <w:rsid w:val="001A49F0"/>
    <w:rsid w:val="001A73AB"/>
    <w:rsid w:val="001C20A6"/>
    <w:rsid w:val="001E600F"/>
    <w:rsid w:val="001F0E38"/>
    <w:rsid w:val="001F73E2"/>
    <w:rsid w:val="00201E95"/>
    <w:rsid w:val="0021576C"/>
    <w:rsid w:val="002176D8"/>
    <w:rsid w:val="002217CB"/>
    <w:rsid w:val="00230B58"/>
    <w:rsid w:val="00231BAE"/>
    <w:rsid w:val="00232F13"/>
    <w:rsid w:val="0024689F"/>
    <w:rsid w:val="00261457"/>
    <w:rsid w:val="00273650"/>
    <w:rsid w:val="00280F71"/>
    <w:rsid w:val="00286377"/>
    <w:rsid w:val="002927A9"/>
    <w:rsid w:val="002A22A6"/>
    <w:rsid w:val="002A43E5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90EBE"/>
    <w:rsid w:val="003A5A1D"/>
    <w:rsid w:val="003A6273"/>
    <w:rsid w:val="003A66B3"/>
    <w:rsid w:val="003B42D3"/>
    <w:rsid w:val="003D7743"/>
    <w:rsid w:val="003E60B3"/>
    <w:rsid w:val="003F44EB"/>
    <w:rsid w:val="003F6046"/>
    <w:rsid w:val="003F6B4E"/>
    <w:rsid w:val="004040D3"/>
    <w:rsid w:val="0040505B"/>
    <w:rsid w:val="0040660F"/>
    <w:rsid w:val="00413744"/>
    <w:rsid w:val="004158F0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40A0"/>
    <w:rsid w:val="00BD5CFF"/>
    <w:rsid w:val="00BD6EC9"/>
    <w:rsid w:val="00BE1401"/>
    <w:rsid w:val="00BE1BAC"/>
    <w:rsid w:val="00BE1CE1"/>
    <w:rsid w:val="00BF1758"/>
    <w:rsid w:val="00BF32E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1FD4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2021-02-20T14:01:00Z</cp:lastPrinted>
  <dcterms:created xsi:type="dcterms:W3CDTF">2021-02-24T05:16:00Z</dcterms:created>
  <dcterms:modified xsi:type="dcterms:W3CDTF">2021-02-24T05:16:00Z</dcterms:modified>
</cp:coreProperties>
</file>